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EE" w:rsidRPr="002308EE" w:rsidRDefault="000069A4" w:rsidP="000069A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470"/>
          <w:tab w:val="right" w:pos="10800"/>
        </w:tabs>
        <w:ind w:left="0" w:firstLine="0"/>
        <w:rPr>
          <w:rFonts w:ascii="Rockwell" w:hAnsi="Rockwell"/>
          <w:sz w:val="40"/>
          <w:szCs w:val="40"/>
        </w:rPr>
      </w:pPr>
      <w:r>
        <w:rPr>
          <w:rFonts w:ascii="Rockwell" w:hAnsi="Rockwell"/>
          <w:bCs/>
          <w:sz w:val="40"/>
          <w:szCs w:val="40"/>
          <w:lang w:bidi="ar-SA"/>
        </w:rPr>
        <w:t>GAcollege411 – Career Planning – Interest Profiler</w:t>
      </w:r>
    </w:p>
    <w:p w:rsidR="002308EE" w:rsidRPr="002308EE" w:rsidRDefault="000069A4" w:rsidP="002308EE">
      <w:pPr>
        <w:rPr>
          <w:rFonts w:ascii="Rockwell" w:hAnsi="Rockwell"/>
          <w:sz w:val="40"/>
          <w:szCs w:val="40"/>
        </w:rPr>
      </w:pPr>
      <w:r w:rsidRPr="002308EE">
        <w:rPr>
          <w:rFonts w:ascii="Rockwell" w:hAnsi="Rockwell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88264</wp:posOffset>
                </wp:positionV>
                <wp:extent cx="7086600" cy="0"/>
                <wp:effectExtent l="19050" t="19050" r="0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A07AA" id="Line 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pt,6.95pt" to="5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" strokeweight="4.5pt">
                <v:stroke dashstyle="1 1" linestyle="thinThick" endcap="round"/>
              </v:line>
            </w:pict>
          </mc:Fallback>
        </mc:AlternateContent>
      </w:r>
    </w:p>
    <w:p w:rsidR="002308EE" w:rsidRPr="009B3046" w:rsidRDefault="002308EE" w:rsidP="002308EE">
      <w:pPr>
        <w:rPr>
          <w:rFonts w:ascii="Rockwell" w:hAnsi="Rockwell"/>
          <w:b/>
          <w:bCs/>
          <w:sz w:val="28"/>
          <w:szCs w:val="28"/>
        </w:rPr>
      </w:pPr>
      <w:r w:rsidRPr="009B3046">
        <w:rPr>
          <w:rFonts w:ascii="Rockwell" w:hAnsi="Rockwell"/>
          <w:b/>
          <w:bCs/>
          <w:sz w:val="28"/>
          <w:szCs w:val="28"/>
        </w:rPr>
        <w:t>Name: ___________________________________________ Date: ____________________</w:t>
      </w:r>
    </w:p>
    <w:p w:rsidR="002308EE" w:rsidRPr="009B3046" w:rsidRDefault="002308EE" w:rsidP="002308EE">
      <w:pPr>
        <w:rPr>
          <w:rFonts w:ascii="Rockwell" w:hAnsi="Rockwell"/>
          <w:b/>
          <w:bCs/>
        </w:rPr>
      </w:pPr>
    </w:p>
    <w:p w:rsidR="000069A4" w:rsidRDefault="00256AA5" w:rsidP="001B7E51">
      <w:pPr>
        <w:rPr>
          <w:rFonts w:ascii="Rockwell" w:hAnsi="Rockwell"/>
        </w:rPr>
      </w:pPr>
      <w:r w:rsidRPr="00256AA5">
        <w:rPr>
          <w:rFonts w:ascii="Rockwell" w:hAnsi="Rockwell"/>
        </w:rPr>
        <w:t xml:space="preserve">Purpose: </w:t>
      </w:r>
      <w:r w:rsidR="001B7E51">
        <w:rPr>
          <w:rFonts w:ascii="Rockwell" w:hAnsi="Rockwell"/>
        </w:rPr>
        <w:t>M</w:t>
      </w:r>
      <w:r w:rsidR="001B7E51" w:rsidRPr="001B7E51">
        <w:rPr>
          <w:rFonts w:ascii="Rockwell" w:hAnsi="Rockwell"/>
        </w:rPr>
        <w:t>atch your interests and personal qualities to Career Clusters to explore future options.</w:t>
      </w:r>
      <w:r w:rsidR="001B7E51">
        <w:rPr>
          <w:rFonts w:ascii="Rockwell" w:hAnsi="Rockwell"/>
        </w:rPr>
        <w:t xml:space="preserve"> </w:t>
      </w:r>
      <w:r w:rsidR="001B7E51" w:rsidRPr="001B7E51">
        <w:rPr>
          <w:rFonts w:ascii="Rockwell" w:hAnsi="Rockwell"/>
        </w:rPr>
        <w:t>Learn how the activities you like, your personal qualities and your favorite subjects are related to Career Clusters.</w:t>
      </w:r>
    </w:p>
    <w:p w:rsidR="001B7E51" w:rsidRDefault="001B7E51" w:rsidP="000069A4">
      <w:pPr>
        <w:rPr>
          <w:rFonts w:ascii="Rockwell" w:hAnsi="Rockwell"/>
        </w:rPr>
      </w:pP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>Directions:</w:t>
      </w:r>
    </w:p>
    <w:p w:rsidR="000069A4" w:rsidRDefault="000069A4" w:rsidP="000069A4">
      <w:pPr>
        <w:rPr>
          <w:rFonts w:ascii="Rockwell" w:hAnsi="Rockwell"/>
        </w:rPr>
      </w:pPr>
      <w:r>
        <w:rPr>
          <w:rFonts w:ascii="Rockwell" w:hAnsi="Rockwell"/>
        </w:rPr>
        <w:t xml:space="preserve">Log In to GAcollege411.org &gt; </w:t>
      </w:r>
      <w:r w:rsidRPr="000069A4">
        <w:rPr>
          <w:rFonts w:ascii="Rockwell" w:hAnsi="Rockwell"/>
        </w:rPr>
        <w:t xml:space="preserve">Select Career Planning &gt; Learn </w:t>
      </w:r>
      <w:proofErr w:type="gramStart"/>
      <w:r w:rsidRPr="000069A4">
        <w:rPr>
          <w:rFonts w:ascii="Rockwell" w:hAnsi="Rockwell"/>
        </w:rPr>
        <w:t>About</w:t>
      </w:r>
      <w:proofErr w:type="gramEnd"/>
      <w:r w:rsidRPr="000069A4">
        <w:rPr>
          <w:rFonts w:ascii="Rockwell" w:hAnsi="Rockwell"/>
        </w:rPr>
        <w:t xml:space="preserve"> Yourself</w:t>
      </w:r>
      <w:r>
        <w:rPr>
          <w:rFonts w:ascii="Rockwell" w:hAnsi="Rockwell"/>
        </w:rPr>
        <w:t xml:space="preserve"> &gt; </w:t>
      </w:r>
      <w:r w:rsidR="001B7E51">
        <w:rPr>
          <w:rFonts w:ascii="Rockwell" w:hAnsi="Rockwell"/>
        </w:rPr>
        <w:t>Career Cluster Survey</w:t>
      </w:r>
      <w:r>
        <w:rPr>
          <w:rFonts w:ascii="Rockwell" w:hAnsi="Rockwell"/>
        </w:rPr>
        <w:t xml:space="preserve"> &gt; </w:t>
      </w:r>
      <w:r w:rsidRPr="000069A4">
        <w:rPr>
          <w:rFonts w:ascii="Rockwell" w:hAnsi="Rockwell"/>
        </w:rPr>
        <w:t>Start the survey</w:t>
      </w:r>
      <w:r>
        <w:rPr>
          <w:rFonts w:ascii="Rockwell" w:hAnsi="Rockwell"/>
        </w:rPr>
        <w:t>. Answer the below questions:</w:t>
      </w:r>
    </w:p>
    <w:p w:rsidR="000069A4" w:rsidRDefault="000069A4" w:rsidP="000069A4">
      <w:pPr>
        <w:rPr>
          <w:rFonts w:ascii="Rockwell" w:hAnsi="Rockwell"/>
        </w:rPr>
      </w:pPr>
    </w:p>
    <w:p w:rsidR="001B7E51" w:rsidRDefault="001B7E51" w:rsidP="001B7E51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List 3 Activities Like. </w:t>
      </w:r>
    </w:p>
    <w:p w:rsidR="001B7E51" w:rsidRDefault="001B7E51" w:rsidP="001B7E51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3 Personsal Qualities.</w:t>
      </w:r>
    </w:p>
    <w:p w:rsidR="001B7E51" w:rsidRDefault="001B7E51" w:rsidP="001B7E51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List 3 School Subjects.</w:t>
      </w:r>
    </w:p>
    <w:p w:rsidR="001B7E51" w:rsidRDefault="001B7E51" w:rsidP="001B7E51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What were your top 3 clusters? </w:t>
      </w:r>
    </w:p>
    <w:p w:rsidR="000069A4" w:rsidRDefault="000069A4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>Reflect on your interest: Write any thoughts about your interests?</w:t>
      </w:r>
      <w:r w:rsidR="001B7E51">
        <w:rPr>
          <w:rFonts w:ascii="Rockwell" w:hAnsi="Rockwell"/>
        </w:rPr>
        <w:t xml:space="preserve"> (1 paragraph)</w:t>
      </w:r>
      <w:bookmarkStart w:id="0" w:name="_GoBack"/>
      <w:bookmarkEnd w:id="0"/>
    </w:p>
    <w:p w:rsidR="000069A4" w:rsidRPr="000069A4" w:rsidRDefault="001B7E51" w:rsidP="000069A4">
      <w:pPr>
        <w:numPr>
          <w:ilvl w:val="0"/>
          <w:numId w:val="10"/>
        </w:numPr>
        <w:rPr>
          <w:rFonts w:ascii="Rockwell" w:hAnsi="Rockwell"/>
        </w:rPr>
      </w:pPr>
      <w:r>
        <w:rPr>
          <w:rFonts w:ascii="Rockwell" w:hAnsi="Rockwell"/>
        </w:rPr>
        <w:t xml:space="preserve">In your top Career Cluster, research 3 jobs that would fall in that career cluster. </w:t>
      </w:r>
    </w:p>
    <w:p w:rsidR="000069A4" w:rsidRDefault="000069A4" w:rsidP="000069A4">
      <w:pPr>
        <w:rPr>
          <w:rFonts w:ascii="Rockwell" w:hAnsi="Rockwell"/>
        </w:rPr>
      </w:pPr>
    </w:p>
    <w:p w:rsidR="000069A4" w:rsidRPr="000069A4" w:rsidRDefault="000069A4" w:rsidP="000069A4">
      <w:pPr>
        <w:rPr>
          <w:rFonts w:ascii="Rockwell" w:hAnsi="Rockwell"/>
        </w:rPr>
      </w:pPr>
    </w:p>
    <w:sectPr w:rsidR="000069A4" w:rsidRPr="000069A4" w:rsidSect="009B3046">
      <w:pgSz w:w="12240" w:h="15840"/>
      <w:pgMar w:top="720" w:right="720" w:bottom="720" w:left="720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5.1pt;height:254pt" o:bullet="t">
        <v:imagedata r:id="rId1" o:title="RRm"/>
      </v:shape>
    </w:pict>
  </w:numPicBullet>
  <w:numPicBullet w:numPicBulletId="1">
    <w:pict>
      <v:shape id="_x0000_i1031" type="#_x0000_t75" style="width:356.75pt;height:419.05pt" o:bullet="t">
        <v:imagedata r:id="rId2" o:title="ga_flag_logo"/>
      </v:shape>
    </w:pict>
  </w:numPicBullet>
  <w:abstractNum w:abstractNumId="0" w15:restartNumberingAfterBreak="0">
    <w:nsid w:val="0B5A2AE4"/>
    <w:multiLevelType w:val="hybridMultilevel"/>
    <w:tmpl w:val="6AC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A2"/>
    <w:multiLevelType w:val="hybridMultilevel"/>
    <w:tmpl w:val="5A9EC3C8"/>
    <w:lvl w:ilvl="0" w:tplc="A4FCF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EBB"/>
    <w:multiLevelType w:val="hybridMultilevel"/>
    <w:tmpl w:val="7626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994"/>
    <w:multiLevelType w:val="hybridMultilevel"/>
    <w:tmpl w:val="226CCE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C5B40"/>
    <w:multiLevelType w:val="hybridMultilevel"/>
    <w:tmpl w:val="72B89884"/>
    <w:lvl w:ilvl="0" w:tplc="0CA8EAE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D90FDE"/>
    <w:multiLevelType w:val="hybridMultilevel"/>
    <w:tmpl w:val="F94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86F"/>
    <w:multiLevelType w:val="hybridMultilevel"/>
    <w:tmpl w:val="9D0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E89"/>
    <w:multiLevelType w:val="hybridMultilevel"/>
    <w:tmpl w:val="7C4A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3BC3"/>
    <w:multiLevelType w:val="hybridMultilevel"/>
    <w:tmpl w:val="B3EA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B30F5"/>
    <w:multiLevelType w:val="hybridMultilevel"/>
    <w:tmpl w:val="E0A4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1"/>
    <w:rsid w:val="000069A4"/>
    <w:rsid w:val="001341DE"/>
    <w:rsid w:val="001503EC"/>
    <w:rsid w:val="001B7E51"/>
    <w:rsid w:val="00222C03"/>
    <w:rsid w:val="002308EE"/>
    <w:rsid w:val="00256AA5"/>
    <w:rsid w:val="002D1FFF"/>
    <w:rsid w:val="003A0D18"/>
    <w:rsid w:val="004465CF"/>
    <w:rsid w:val="004839FA"/>
    <w:rsid w:val="005E4813"/>
    <w:rsid w:val="0060760F"/>
    <w:rsid w:val="006134D2"/>
    <w:rsid w:val="006A0992"/>
    <w:rsid w:val="009B3046"/>
    <w:rsid w:val="009C6551"/>
    <w:rsid w:val="00A50D5E"/>
    <w:rsid w:val="00C30D67"/>
    <w:rsid w:val="00C855FA"/>
    <w:rsid w:val="00E33DD0"/>
    <w:rsid w:val="00EC63F9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4217F-CDE7-47B3-8C86-C080BD2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8E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character" w:customStyle="1" w:styleId="Heading1Char">
    <w:name w:val="Heading 1 Char"/>
    <w:link w:val="Heading1"/>
    <w:rsid w:val="002308EE"/>
    <w:rPr>
      <w:rFonts w:ascii="Arial" w:hAnsi="Arial"/>
      <w:sz w:val="28"/>
      <w:lang w:bidi="he-IL"/>
    </w:rPr>
  </w:style>
  <w:style w:type="table" w:styleId="TableGrid">
    <w:name w:val="Table Grid"/>
    <w:basedOn w:val="TableNormal"/>
    <w:rsid w:val="009B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4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336">
      <w:bodyDiv w:val="1"/>
      <w:marLeft w:val="390"/>
      <w:marRight w:val="390"/>
      <w:marTop w:val="315"/>
      <w:marBottom w:val="3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80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643">
                          <w:marLeft w:val="4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6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11" w:color="267FB4"/>
                                <w:left w:val="single" w:sz="12" w:space="14" w:color="267FB4"/>
                                <w:bottom w:val="single" w:sz="12" w:space="11" w:color="267FB4"/>
                                <w:right w:val="single" w:sz="12" w:space="8" w:color="267FB4"/>
                              </w:divBdr>
                              <w:divsChild>
                                <w:div w:id="17010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Project</vt:lpstr>
    </vt:vector>
  </TitlesOfParts>
  <Company>Gwinnett County Public Schools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Project</dc:title>
  <dc:subject/>
  <dc:creator>Stephanie Dale</dc:creator>
  <cp:keywords/>
  <cp:lastModifiedBy>DALE, STEPHANIE</cp:lastModifiedBy>
  <cp:revision>2</cp:revision>
  <cp:lastPrinted>2014-09-24T18:28:00Z</cp:lastPrinted>
  <dcterms:created xsi:type="dcterms:W3CDTF">2015-10-14T14:44:00Z</dcterms:created>
  <dcterms:modified xsi:type="dcterms:W3CDTF">2015-10-14T14:44:00Z</dcterms:modified>
</cp:coreProperties>
</file>